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1ED" w:rsidRDefault="007131ED" w:rsidP="007131ED">
      <w:proofErr w:type="gramStart"/>
      <w:r>
        <w:t>Dept.</w:t>
      </w:r>
      <w:proofErr w:type="gramEnd"/>
      <w:r>
        <w:t xml:space="preserve"> Of Veterans Affairs</w:t>
      </w:r>
    </w:p>
    <w:p w:rsidR="007131ED" w:rsidRDefault="007131ED" w:rsidP="007131ED">
      <w:r>
        <w:t>Regional Office #346</w:t>
      </w:r>
    </w:p>
    <w:p w:rsidR="007131ED" w:rsidRDefault="007131ED" w:rsidP="007131ED">
      <w:r>
        <w:t xml:space="preserve">Jackson Fed. </w:t>
      </w:r>
      <w:proofErr w:type="gramStart"/>
      <w:r>
        <w:t>Bldg.</w:t>
      </w:r>
      <w:proofErr w:type="gramEnd"/>
    </w:p>
    <w:p w:rsidR="007131ED" w:rsidRDefault="007131ED" w:rsidP="007131ED">
      <w:r>
        <w:t>915 Second Ave.</w:t>
      </w:r>
    </w:p>
    <w:p w:rsidR="00E77B33" w:rsidRDefault="007131ED" w:rsidP="007131ED">
      <w:r>
        <w:t xml:space="preserve">Seattle, </w:t>
      </w:r>
      <w:proofErr w:type="spellStart"/>
      <w:proofErr w:type="gramStart"/>
      <w:r>
        <w:t>Wa</w:t>
      </w:r>
      <w:proofErr w:type="spellEnd"/>
      <w:proofErr w:type="gramEnd"/>
      <w:r>
        <w:t>. 98174-1060</w:t>
      </w:r>
    </w:p>
    <w:p w:rsidR="007131ED" w:rsidRDefault="007131ED" w:rsidP="007131ED"/>
    <w:p w:rsidR="007131ED" w:rsidRDefault="007131ED" w:rsidP="007131ED">
      <w:r>
        <w:t>October 8, 2012</w:t>
      </w:r>
    </w:p>
    <w:p w:rsidR="007131ED" w:rsidRDefault="007131ED" w:rsidP="007131ED"/>
    <w:p w:rsidR="007131ED" w:rsidRDefault="007131ED" w:rsidP="007131ED">
      <w:r>
        <w:t xml:space="preserve">Attention </w:t>
      </w:r>
      <w:r w:rsidR="0067389A">
        <w:t xml:space="preserve"> </w:t>
      </w:r>
    </w:p>
    <w:p w:rsidR="007131ED" w:rsidRDefault="007131ED" w:rsidP="007131ED">
      <w:r>
        <w:t>Re: VR&amp;E entitlement to greenhouse</w:t>
      </w:r>
    </w:p>
    <w:p w:rsidR="007131ED" w:rsidRDefault="0067389A" w:rsidP="007131ED">
      <w:r>
        <w:t xml:space="preserve"> </w:t>
      </w:r>
    </w:p>
    <w:p w:rsidR="007131ED" w:rsidRDefault="0067389A" w:rsidP="007131ED">
      <w:r>
        <w:t xml:space="preserve"> </w:t>
      </w:r>
    </w:p>
    <w:p w:rsidR="007131ED" w:rsidRDefault="007131ED" w:rsidP="007131ED">
      <w:r>
        <w:t xml:space="preserve">Dear Sir, </w:t>
      </w:r>
    </w:p>
    <w:p w:rsidR="007131ED" w:rsidRDefault="007131ED" w:rsidP="007131ED">
      <w:r>
        <w:t>This is my follow up letter to clarify my request for the Greenhouse we have discussed over the last year in conjunction with my program of independent living.</w:t>
      </w:r>
    </w:p>
    <w:p w:rsidR="007131ED" w:rsidRDefault="007131ED" w:rsidP="007131ED">
      <w:r>
        <w:t>Several things which were unclear have now been explained and I have a better understanding of what the program entails. What I have discovered disturbs me and this is why I write.</w:t>
      </w:r>
    </w:p>
    <w:p w:rsidR="007131ED" w:rsidRDefault="007131ED" w:rsidP="007131ED">
      <w:r>
        <w:t>We discussed the semantic barriers to the ILP program. You couch the terms of an ILP grant as an attempt to provide a vocational goal where there is none evidenced in the statute. The ILP program is specifically for extremely handicapped veterans for whom there is no chance of a vocational goal. Allow me to acquaint you with the pertinent definitions defined in Title 38, Chapter 31 of Part 3</w:t>
      </w:r>
      <w:r w:rsidR="0091730F">
        <w:t>, §</w:t>
      </w:r>
      <w:r>
        <w:t>§</w:t>
      </w:r>
      <w:r w:rsidR="00107E9B">
        <w:t xml:space="preserve">3101, §3105, </w:t>
      </w:r>
      <w:r w:rsidR="00107E9B" w:rsidRPr="00107E9B">
        <w:t>§</w:t>
      </w:r>
      <w:r w:rsidR="00107E9B">
        <w:t xml:space="preserve">3109, and most especially </w:t>
      </w:r>
      <w:r w:rsidR="00107E9B" w:rsidRPr="00107E9B">
        <w:t>§</w:t>
      </w:r>
      <w:r w:rsidR="00107E9B">
        <w:t>3120.</w:t>
      </w:r>
    </w:p>
    <w:p w:rsidR="00107E9B" w:rsidRDefault="00107E9B" w:rsidP="007131ED"/>
    <w:p w:rsidR="00107E9B" w:rsidRDefault="00107E9B" w:rsidP="007131ED"/>
    <w:p w:rsidR="00CB0DDE" w:rsidRDefault="0067389A" w:rsidP="00CB0DDE">
      <w:pPr>
        <w:jc w:val="center"/>
      </w:pPr>
      <w:r>
        <w:lastRenderedPageBreak/>
        <w:t xml:space="preserve"> </w:t>
      </w:r>
    </w:p>
    <w:p w:rsidR="00107E9B" w:rsidRDefault="00107E9B" w:rsidP="007131ED">
      <w:r>
        <w:t>§3101</w:t>
      </w:r>
    </w:p>
    <w:p w:rsidR="007131ED" w:rsidRDefault="00611CF0" w:rsidP="007131ED">
      <w:r w:rsidRPr="00611CF0">
        <w:t xml:space="preserve">(2) The term “independence in daily living” means the ability of a veteran, </w:t>
      </w:r>
      <w:r w:rsidRPr="00107E9B">
        <w:rPr>
          <w:b/>
        </w:rPr>
        <w:t xml:space="preserve">without the services of </w:t>
      </w:r>
      <w:r w:rsidRPr="00107E9B">
        <w:t>others or with a reduced level of the services of others</w:t>
      </w:r>
      <w:r w:rsidRPr="00611CF0">
        <w:t>, to live and function within such veteran’s family and community</w:t>
      </w:r>
      <w:r>
        <w:t>.</w:t>
      </w:r>
    </w:p>
    <w:p w:rsidR="00611CF0" w:rsidRDefault="00611CF0" w:rsidP="00611CF0">
      <w:r>
        <w:t>(4) The term “program of independent living services and assistance” includes</w:t>
      </w:r>
    </w:p>
    <w:p w:rsidR="00611CF0" w:rsidRDefault="00611CF0" w:rsidP="00611CF0">
      <w:r>
        <w:t>(A) the services provided for in this chapter that are needed to enable a veteran to achieve independence in daily living, including such counseling, diagnostic, medical, social, psychological, and educational services as are determined by the Secretary to be needed for such veteran to achieve maximum independence in daily living, and</w:t>
      </w:r>
    </w:p>
    <w:p w:rsidR="00611CF0" w:rsidRDefault="00611CF0" w:rsidP="00611CF0">
      <w:r>
        <w:t xml:space="preserve">(B) </w:t>
      </w:r>
      <w:proofErr w:type="gramStart"/>
      <w:r>
        <w:t>the</w:t>
      </w:r>
      <w:proofErr w:type="gramEnd"/>
      <w:r>
        <w:t xml:space="preserve"> assistance authorized by this chapter for such veteran.</w:t>
      </w:r>
    </w:p>
    <w:p w:rsidR="00611CF0" w:rsidRDefault="00611CF0" w:rsidP="00611CF0">
      <w:r>
        <w:t xml:space="preserve">(6) </w:t>
      </w:r>
      <w:r w:rsidRPr="00107E9B">
        <w:rPr>
          <w:u w:val="single"/>
        </w:rPr>
        <w:t>The term “rehabilitation program” means</w:t>
      </w:r>
    </w:p>
    <w:p w:rsidR="00611CF0" w:rsidRDefault="00611CF0" w:rsidP="00611CF0">
      <w:r>
        <w:t xml:space="preserve">(A) </w:t>
      </w:r>
      <w:proofErr w:type="gramStart"/>
      <w:r>
        <w:t>a</w:t>
      </w:r>
      <w:proofErr w:type="gramEnd"/>
      <w:r>
        <w:t xml:space="preserve"> vocational rehabilitation program, or</w:t>
      </w:r>
    </w:p>
    <w:p w:rsidR="00611CF0" w:rsidRDefault="00611CF0" w:rsidP="00611CF0">
      <w:pPr>
        <w:pBdr>
          <w:bottom w:val="single" w:sz="12" w:space="1" w:color="auto"/>
        </w:pBdr>
        <w:rPr>
          <w:u w:val="single"/>
        </w:rPr>
      </w:pPr>
      <w:r>
        <w:t xml:space="preserve">(B) </w:t>
      </w:r>
      <w:r w:rsidRPr="00107E9B">
        <w:rPr>
          <w:u w:val="single"/>
        </w:rPr>
        <w:t>a program of independent living services and assistance authorized under section</w:t>
      </w:r>
      <w:r w:rsidR="00107E9B" w:rsidRPr="00107E9B">
        <w:rPr>
          <w:u w:val="single"/>
        </w:rPr>
        <w:t xml:space="preserve"> </w:t>
      </w:r>
      <w:r w:rsidRPr="00107E9B">
        <w:rPr>
          <w:u w:val="single"/>
        </w:rPr>
        <w:t>3120 of this title for a veteran for whom a vocational goal has been determined not to be currently reasonably feasible.</w:t>
      </w:r>
    </w:p>
    <w:p w:rsidR="0055563B" w:rsidRPr="0055563B" w:rsidRDefault="0055563B" w:rsidP="00611CF0">
      <w:r>
        <w:t xml:space="preserve">I do not wish to contradict your interpretation of how long an ILP program can be conducted but it appears </w:t>
      </w:r>
      <w:proofErr w:type="gramStart"/>
      <w:r>
        <w:t xml:space="preserve">from </w:t>
      </w:r>
      <w:r w:rsidRPr="0055563B">
        <w:t xml:space="preserve"> §</w:t>
      </w:r>
      <w:proofErr w:type="gramEnd"/>
      <w:r w:rsidRPr="0055563B">
        <w:t>3105</w:t>
      </w:r>
      <w:r>
        <w:t xml:space="preserve"> that it can exceed twelve months:</w:t>
      </w:r>
    </w:p>
    <w:p w:rsidR="0055563B" w:rsidRDefault="0055563B" w:rsidP="0055563B">
      <w:r>
        <w:t xml:space="preserve"> §3105—Duration of rehabilitation programs.</w:t>
      </w:r>
    </w:p>
    <w:p w:rsidR="0055563B" w:rsidRDefault="0055563B" w:rsidP="0055563B">
      <w:r>
        <w:t>(d)</w:t>
      </w:r>
    </w:p>
    <w:p w:rsidR="0055563B" w:rsidRDefault="0055563B" w:rsidP="0055563B">
      <w:r>
        <w:t>(1) Except as provided in paragraph (2), the period of a program of independent living services and assistance for a veteran under this chapter (following a determination by the Secretary that such veteran’s disability or disabilities are so severe that the achievement of a vocational goal currently is not reasonably feasible) may not exceed twenty-four months.</w:t>
      </w:r>
    </w:p>
    <w:p w:rsidR="0055563B" w:rsidRDefault="0055563B" w:rsidP="0055563B"/>
    <w:p w:rsidR="00CB0DDE" w:rsidRDefault="00CB0DDE" w:rsidP="0055563B"/>
    <w:p w:rsidR="00CB0DDE" w:rsidRDefault="00CB0DDE" w:rsidP="0055563B"/>
    <w:p w:rsidR="00CB0DDE" w:rsidRDefault="0067389A" w:rsidP="00CB0DDE">
      <w:pPr>
        <w:jc w:val="center"/>
      </w:pPr>
      <w:r>
        <w:lastRenderedPageBreak/>
        <w:t xml:space="preserve"> </w:t>
      </w:r>
    </w:p>
    <w:p w:rsidR="0055563B" w:rsidRDefault="0055563B" w:rsidP="0055563B">
      <w:r>
        <w:t>(2)</w:t>
      </w:r>
    </w:p>
    <w:p w:rsidR="0055563B" w:rsidRDefault="0055563B" w:rsidP="0055563B">
      <w:r>
        <w:t>(A) The period of a program of independent living services and assistance for a veteran under this chapter may exceed twenty-four months as follows:</w:t>
      </w:r>
    </w:p>
    <w:p w:rsidR="00107E9B" w:rsidRDefault="0055563B" w:rsidP="0055563B">
      <w:r>
        <w:t>(</w:t>
      </w:r>
      <w:proofErr w:type="spellStart"/>
      <w:r>
        <w:t>i</w:t>
      </w:r>
      <w:proofErr w:type="spellEnd"/>
      <w:r>
        <w:t>) If the Secretary determines that a longer period is necessary and likely to result in a substantial increase in the veteran’s level of independence in daily living.</w:t>
      </w:r>
    </w:p>
    <w:p w:rsidR="0055563B" w:rsidRDefault="0055563B" w:rsidP="0055563B">
      <w:r>
        <w:t>_______________________________________________________</w:t>
      </w:r>
    </w:p>
    <w:p w:rsidR="0055563B" w:rsidRDefault="0055563B" w:rsidP="0055563B">
      <w:r>
        <w:t>3109 – Entitlement to IL Services and Assistance</w:t>
      </w:r>
    </w:p>
    <w:p w:rsidR="0055563B" w:rsidRDefault="0055563B" w:rsidP="0055563B">
      <w:r>
        <w:t xml:space="preserve">In any case in which the Secretary has determined under section 3106 (e) of this title that the achievement of a vocational goal by a veteran currently is not reasonably feasible, </w:t>
      </w:r>
      <w:r w:rsidRPr="0055563B">
        <w:rPr>
          <w:b/>
        </w:rPr>
        <w:t>such veteran shall be entitled</w:t>
      </w:r>
      <w:r>
        <w:t>, in accordance with the provisions of section 3120 of this title, to a program of independent living services and assistance designed to enable such veteran to achieve maximum independence in daily living.</w:t>
      </w:r>
    </w:p>
    <w:p w:rsidR="0055563B" w:rsidRDefault="0055563B" w:rsidP="0055563B">
      <w:r>
        <w:t xml:space="preserve">As you can read, the ILP program is a separate entity that parallels the traditional goals of the VR&amp;E in providing veterans a path back to a worthy vocational goal. When faced with physical or mental handicaps that so completely disable the veteran, the ILP program is there to aid and assist in a meaningful way. The statute does not say </w:t>
      </w:r>
      <w:proofErr w:type="gramStart"/>
      <w:r>
        <w:t>may</w:t>
      </w:r>
      <w:proofErr w:type="gramEnd"/>
      <w:r>
        <w:t xml:space="preserve"> but rather couches the entitlement with the word “shall”. Congress reserves this for entitlements that are </w:t>
      </w:r>
      <w:r w:rsidR="0091730F">
        <w:t>not negotiable.</w:t>
      </w:r>
    </w:p>
    <w:p w:rsidR="0091730F" w:rsidRDefault="0091730F" w:rsidP="0055563B">
      <w:r>
        <w:t xml:space="preserve">Most importantly, §3120 defines the essentials of Independent Living and delegates authority for the program. Everything in 38 CFR §21.160 and </w:t>
      </w:r>
      <w:r w:rsidRPr="0091730F">
        <w:t>§</w:t>
      </w:r>
      <w:proofErr w:type="gramStart"/>
      <w:r>
        <w:t>21.162  instructs</w:t>
      </w:r>
      <w:proofErr w:type="gramEnd"/>
      <w:r>
        <w:t xml:space="preserve"> the VA in its authority to administer this entitlement. Similarly, since the VA uses </w:t>
      </w:r>
      <w:r w:rsidR="00202E19">
        <w:t xml:space="preserve">the </w:t>
      </w:r>
      <w:r w:rsidR="00202E19" w:rsidRPr="00202E19">
        <w:t>M28-1, Vocational Rehabilitation and Counseling</w:t>
      </w:r>
      <w:r w:rsidR="00202E19">
        <w:t xml:space="preserve"> manual for actual day-to-day guidance in administering this, it is the definitive tool for deciding the appropriate approach.</w:t>
      </w:r>
    </w:p>
    <w:p w:rsidR="00202E19" w:rsidRDefault="00202E19" w:rsidP="00202E19">
      <w:r>
        <w:t>§</w:t>
      </w:r>
      <w:r w:rsidR="009C5103">
        <w:t>31</w:t>
      </w:r>
      <w:r>
        <w:t>20—Program of Independent Living Services and Assistance</w:t>
      </w:r>
    </w:p>
    <w:p w:rsidR="00CB0DDE" w:rsidRDefault="00202E19" w:rsidP="00202E19">
      <w:r>
        <w:t xml:space="preserve"> (a) The Secretary may, under contracts with entities described in subsection (f) of this section, or through facilities of the Veterans Health Administration, which possess a demonstrated capability to conduct programs of independent living </w:t>
      </w:r>
    </w:p>
    <w:p w:rsidR="00CB0DDE" w:rsidRDefault="0067389A" w:rsidP="00CB0DDE">
      <w:pPr>
        <w:jc w:val="center"/>
      </w:pPr>
      <w:r>
        <w:lastRenderedPageBreak/>
        <w:t xml:space="preserve"> </w:t>
      </w:r>
    </w:p>
    <w:p w:rsidR="00202E19" w:rsidRDefault="00202E19" w:rsidP="00202E19">
      <w:proofErr w:type="gramStart"/>
      <w:r>
        <w:t>services</w:t>
      </w:r>
      <w:proofErr w:type="gramEnd"/>
      <w:r>
        <w:t xml:space="preserve"> </w:t>
      </w:r>
      <w:r w:rsidRPr="00202E19">
        <w:rPr>
          <w:b/>
        </w:rPr>
        <w:t>for severely handicapped persons</w:t>
      </w:r>
      <w:r>
        <w:t>, provide, under regulations which the Secretary shall prescribe, programs of independent living services and assistance under this chapter, in various geographic regions of the United States, to veterans described in subsection (b) of this section.</w:t>
      </w:r>
    </w:p>
    <w:p w:rsidR="00202E19" w:rsidRDefault="00202E19" w:rsidP="00202E19">
      <w:r>
        <w:t>(b) A program of independent living services and assistance may be made available under this section only to a veteran who has a serious employment handicap resulting in substantial part from a service-connected disability described in section 3102 (1</w:t>
      </w:r>
      <w:proofErr w:type="gramStart"/>
      <w:r>
        <w:t>)(</w:t>
      </w:r>
      <w:proofErr w:type="gramEnd"/>
      <w:r>
        <w:t>A)(</w:t>
      </w:r>
      <w:proofErr w:type="spellStart"/>
      <w:r>
        <w:t>i</w:t>
      </w:r>
      <w:proofErr w:type="spellEnd"/>
      <w:r>
        <w:t>) of this title and with respect to whom it is determined under section 3106 (d) or (e) of this title that the achievement of a vocational goal currently is not reasonably feasible.</w:t>
      </w:r>
    </w:p>
    <w:p w:rsidR="00202E19" w:rsidRDefault="00202E19" w:rsidP="00202E19"/>
    <w:p w:rsidR="00202E19" w:rsidRDefault="00202E19" w:rsidP="00202E19">
      <w:r>
        <w:t>(c) The Secretary shall, to the maximum extent feasible, include among those veterans who are provided with programs of independent living services and assistance under this section substantial numbers of veterans described in subsection (b) of this section who are receiving long-term care in Department of Veterans Affairs hospitals and nursing homes and in nursing homes with which the Secretary contracts for the provision of care to veterans.</w:t>
      </w:r>
    </w:p>
    <w:p w:rsidR="00202E19" w:rsidRPr="00202E19" w:rsidRDefault="00202E19" w:rsidP="00202E19">
      <w:pPr>
        <w:rPr>
          <w:b/>
        </w:rPr>
      </w:pPr>
      <w:r>
        <w:t xml:space="preserve">(d) A program of independent living services and assistance for a veteran shall consist of such services described in section 3104 (a) of this title as the Secretary determines necessary to enable such veteran to achieve maximum independence in daily living. </w:t>
      </w:r>
      <w:r w:rsidRPr="00202E19">
        <w:rPr>
          <w:b/>
        </w:rPr>
        <w:t>Such veteran shall have the same rights with respect to an individualized written plan of services and assistance as are afforded veterans under section 3107 of this title.</w:t>
      </w:r>
    </w:p>
    <w:p w:rsidR="00202E19" w:rsidRPr="00202E19" w:rsidRDefault="00202E19" w:rsidP="00202E19">
      <w:pPr>
        <w:rPr>
          <w:b/>
        </w:rPr>
      </w:pPr>
      <w:r>
        <w:t xml:space="preserve">(e) Programs of independent living services and assistance shall be initiated for no more than 2,700 veterans in each fiscal year, and </w:t>
      </w:r>
      <w:r w:rsidRPr="00202E19">
        <w:rPr>
          <w:b/>
        </w:rPr>
        <w:t>the first priority in the provision of such programs shall be afforded to veterans for whom the reasonable feasibility of achieving a vocational goal is precluded solely as a result of a service-connected disability.</w:t>
      </w:r>
    </w:p>
    <w:p w:rsidR="00202E19" w:rsidRDefault="00202E19" w:rsidP="00202E19">
      <w:r>
        <w:t>(f) Entities described in this subsection are</w:t>
      </w:r>
    </w:p>
    <w:p w:rsidR="00202E19" w:rsidRDefault="00202E19" w:rsidP="00202E19">
      <w:r>
        <w:t xml:space="preserve">(1) </w:t>
      </w:r>
      <w:proofErr w:type="gramStart"/>
      <w:r>
        <w:t>public</w:t>
      </w:r>
      <w:proofErr w:type="gramEnd"/>
      <w:r>
        <w:t xml:space="preserve"> or nonprofit agencies or organizations, and</w:t>
      </w:r>
    </w:p>
    <w:p w:rsidR="00CB0DDE" w:rsidRDefault="00202E19" w:rsidP="00202E19">
      <w:r>
        <w:t xml:space="preserve">(2) </w:t>
      </w:r>
      <w:proofErr w:type="gramStart"/>
      <w:r>
        <w:t>for-profit</w:t>
      </w:r>
      <w:proofErr w:type="gramEnd"/>
      <w:r>
        <w:t xml:space="preserve"> entities in cases in which the Secretary determines that services comparable in effectiveness to services available from such an entity are not </w:t>
      </w:r>
    </w:p>
    <w:p w:rsidR="00CB0DDE" w:rsidRDefault="0067389A" w:rsidP="00CB0DDE">
      <w:pPr>
        <w:jc w:val="center"/>
      </w:pPr>
      <w:r>
        <w:lastRenderedPageBreak/>
        <w:t xml:space="preserve"> </w:t>
      </w:r>
    </w:p>
    <w:p w:rsidR="00202E19" w:rsidRDefault="00202E19" w:rsidP="00202E19">
      <w:proofErr w:type="gramStart"/>
      <w:r>
        <w:t>available</w:t>
      </w:r>
      <w:proofErr w:type="gramEnd"/>
      <w:r>
        <w:t>, or cannot be obtained cost-effectively from, public or nonprofit agencies or through facilities of the Veterans Health Administration</w:t>
      </w:r>
    </w:p>
    <w:p w:rsidR="0091730F" w:rsidRDefault="0091730F" w:rsidP="0055563B"/>
    <w:p w:rsidR="0091730F" w:rsidRDefault="00202E19" w:rsidP="0055563B">
      <w:r>
        <w:t xml:space="preserve">From a plain reading of all the above, and especially </w:t>
      </w:r>
      <w:r w:rsidR="009C5103">
        <w:t>§31</w:t>
      </w:r>
      <w:r w:rsidRPr="00202E19">
        <w:t>20</w:t>
      </w:r>
      <w:r>
        <w:t xml:space="preserve">, it appears obvious that Congress intended that severely handicapped veterans would be afforded a special place and accorded independent living services to ameliorate their inability to work and </w:t>
      </w:r>
      <w:r w:rsidR="009C5103">
        <w:t xml:space="preserve">meaningfully </w:t>
      </w:r>
      <w:r>
        <w:t xml:space="preserve">occupy their waking hours. The VR&amp;E arm of the VA has been tasked with implementing this program.  Inherent in this responsibility is identifying needs and accommodating </w:t>
      </w:r>
      <w:r w:rsidR="009C5103">
        <w:t>those who ask for it.</w:t>
      </w:r>
    </w:p>
    <w:p w:rsidR="009C5103" w:rsidRDefault="009C5103" w:rsidP="0055563B">
      <w:r w:rsidRPr="009C5103">
        <w:t>I have been deemed eligible. I am one of the 2,700 who have been chosen for a 12 month</w:t>
      </w:r>
      <w:r w:rsidR="0093698C">
        <w:t xml:space="preserve"> IL program as identified in §31</w:t>
      </w:r>
      <w:r w:rsidRPr="009C5103">
        <w:t>20(e).  I was of the understanding that we are now investigating all the myriad ways we can do this.</w:t>
      </w:r>
      <w:r>
        <w:t xml:space="preserve"> To date, I have not received any written information regarding my individualized program or the goals. All denials and grants have been strictly verbal which causes misunderstandings. Any program must have parameters and be easy for both parties to understand. I find this is an impediment to communicating what is and isn’t happening.</w:t>
      </w:r>
    </w:p>
    <w:p w:rsidR="009C5103" w:rsidRDefault="009C5103" w:rsidP="0055563B">
      <w:r>
        <w:t xml:space="preserve">As my VR&amp;E counselor, I feel you should be working with me to establish worthwhile goals of independence. The practice of merely denying a request rather than making constructive </w:t>
      </w:r>
      <w:r w:rsidR="00C81579">
        <w:t>suggestions about</w:t>
      </w:r>
      <w:r>
        <w:t xml:space="preserve"> it </w:t>
      </w:r>
      <w:r w:rsidR="00C81579">
        <w:t xml:space="preserve">can fit in to my existing goals </w:t>
      </w:r>
      <w:r>
        <w:t xml:space="preserve">would seem to be more appropriate. </w:t>
      </w:r>
      <w:r w:rsidR="008A72AC">
        <w:t>My request for a greenhouse is a classic example of this.</w:t>
      </w:r>
      <w:r w:rsidR="00C81579" w:rsidRPr="00C81579">
        <w:t xml:space="preserve"> As a note of interest, it behooves the ILP coordinator assigned to the Veteran to identify anything that might help the Veteran or investigate ideas to improve on the ILP program he is administering. While I am in this ILP program currently, this is an excellent opportunity to do so. This multifaceted approach husbands valuable ILP assets for other vets, too.</w:t>
      </w:r>
    </w:p>
    <w:p w:rsidR="008A72AC" w:rsidRDefault="008A72AC" w:rsidP="0055563B">
      <w:r>
        <w:t>There has been no discussion regarding the mental and healthful benefits of the request. The conversation segues back to a parsing of the word “necessary” or “vital” to independence in everyday living. Lost in this semantic rush to judgment is the essence of the program-to wit: independence</w:t>
      </w:r>
      <w:r w:rsidR="00C81579">
        <w:t xml:space="preserve"> and a reduction in depending on others for my daily needs</w:t>
      </w:r>
      <w:r>
        <w:t>.</w:t>
      </w:r>
    </w:p>
    <w:p w:rsidR="00CB0DDE" w:rsidRDefault="008A72AC" w:rsidP="0055563B">
      <w:r>
        <w:t xml:space="preserve">I live in an extremely rural setting. As such, I have very little interaction with my community. This is not by choice. I rarely drive due to anemia and resultant </w:t>
      </w:r>
    </w:p>
    <w:p w:rsidR="00CB0DDE" w:rsidRDefault="0067389A" w:rsidP="00CB0DDE">
      <w:pPr>
        <w:jc w:val="center"/>
      </w:pPr>
      <w:r>
        <w:lastRenderedPageBreak/>
        <w:t xml:space="preserve"> </w:t>
      </w:r>
    </w:p>
    <w:p w:rsidR="008A72AC" w:rsidRDefault="008A72AC" w:rsidP="0055563B">
      <w:proofErr w:type="gramStart"/>
      <w:r>
        <w:t>dizziness</w:t>
      </w:r>
      <w:proofErr w:type="gramEnd"/>
      <w:r>
        <w:t xml:space="preserve"> from my service-connected Porphyria </w:t>
      </w:r>
      <w:proofErr w:type="spellStart"/>
      <w:r>
        <w:t>Cutanea</w:t>
      </w:r>
      <w:proofErr w:type="spellEnd"/>
      <w:r>
        <w:t xml:space="preserve"> </w:t>
      </w:r>
      <w:proofErr w:type="spellStart"/>
      <w:r>
        <w:t>Tarda</w:t>
      </w:r>
      <w:proofErr w:type="spellEnd"/>
      <w:r>
        <w:t>. The prescribed phlebotomies are the culprit. My wife works as a real estate agent and is gone for the greater portion of the day. More importantly, the service connected diseases I suffer force me to stay inside out of the sun or make provisions for</w:t>
      </w:r>
      <w:r w:rsidR="0093698C">
        <w:t xml:space="preserve"> it</w:t>
      </w:r>
      <w:r>
        <w:t xml:space="preserve">. Similarly, my </w:t>
      </w:r>
      <w:proofErr w:type="spellStart"/>
      <w:r>
        <w:t>Cryoglobulinemia</w:t>
      </w:r>
      <w:proofErr w:type="spellEnd"/>
      <w:r>
        <w:t xml:space="preserve"> which I will be rated for shortly</w:t>
      </w:r>
      <w:r w:rsidR="0093698C">
        <w:t>,</w:t>
      </w:r>
      <w:r>
        <w:t xml:space="preserve"> forces me to stay in a warm environment and out of the cold below 40 degrees Fahrenheit. I have recently been diagnosed with Stage 4 cirrhosis (compensated) which severely restricts my diet. Ingestion of fruits and vegetables with high concentrations of pesticides is anathema to my liver. </w:t>
      </w:r>
      <w:r w:rsidR="00892CB0">
        <w:t>I have to watch everything I eat to maintain my health.</w:t>
      </w:r>
    </w:p>
    <w:p w:rsidR="00892CB0" w:rsidRDefault="00892CB0" w:rsidP="0055563B">
      <w:r>
        <w:t xml:space="preserve">As my counselor, you have now witnessed, in your most recent visit, that I do have a viable garden that allows me independence in my daily life and an opportunity to grow foodstuffs that are not injurious to my health. As an aside, you have also seen my use of the computer supplied as the first phase of my Independent Living program. It occupies my hours and is vital to my contact with my extended family and the community of veterans I help. My desire to continue my gardening in winter is in keeping with the same goals. </w:t>
      </w:r>
    </w:p>
    <w:p w:rsidR="00892CB0" w:rsidRDefault="00892CB0" w:rsidP="0055563B">
      <w:r>
        <w:t xml:space="preserve">Where there seems to be some dichotomy is the invisible requirements for “independence in daily living” and some definition of a way to express the necessity </w:t>
      </w:r>
      <w:proofErr w:type="gramStart"/>
      <w:r>
        <w:t>of  a</w:t>
      </w:r>
      <w:proofErr w:type="gramEnd"/>
      <w:r>
        <w:t xml:space="preserve"> need for a greenhouse. I couch the need medically in that I cannot venture forth like most into the sun or outdoors in inclement, cold weather. It further rests on a desire (vital) to eat healthy</w:t>
      </w:r>
      <w:r w:rsidR="0084409F">
        <w:t>, nutritional</w:t>
      </w:r>
      <w:r>
        <w:t xml:space="preserve"> food to conserve the function of my liver for as long as medically possible. How these goals fall by the wayside and are conclusively determined not to be “vital and necessary” </w:t>
      </w:r>
      <w:r w:rsidR="002E0D7E">
        <w:t>to independence in everyday living remains an elusive mystery. Absent any written discussion or denials couched in adjudicatory language, I find it virtually impossible to articulate an argument for my request.</w:t>
      </w:r>
    </w:p>
    <w:p w:rsidR="0084409F" w:rsidRDefault="0084409F" w:rsidP="0055563B">
      <w:r w:rsidRPr="0084409F">
        <w:t>It is not feasible for me to be rehabilitated a</w:t>
      </w:r>
      <w:r>
        <w:t xml:space="preserve">s a viable worker. You discuss </w:t>
      </w:r>
      <w:r w:rsidRPr="0084409F">
        <w:t xml:space="preserve">ILP as though it is a means to a vocation. That is not in the ILP portion of the plan.  ILP deals strictly with the contingency that there will be some who are extremely disabled by their service connected diseases that deserve </w:t>
      </w:r>
      <w:proofErr w:type="spellStart"/>
      <w:r w:rsidRPr="0084409F">
        <w:t>avocational</w:t>
      </w:r>
      <w:proofErr w:type="spellEnd"/>
      <w:r w:rsidRPr="0084409F">
        <w:t xml:space="preserve"> outlets for their creativity. This is multifold and includes hobbies that increase independence and promote the ability to attain independence or a reduced level of dependence on family and community members.</w:t>
      </w:r>
      <w:r>
        <w:t xml:space="preserve"> Watching television does not promote independence or reduce my dependence on others</w:t>
      </w:r>
    </w:p>
    <w:p w:rsidR="00CB0DDE" w:rsidRDefault="0067389A" w:rsidP="00CB0DDE">
      <w:pPr>
        <w:jc w:val="center"/>
      </w:pPr>
      <w:r>
        <w:lastRenderedPageBreak/>
        <w:t xml:space="preserve"> </w:t>
      </w:r>
    </w:p>
    <w:p w:rsidR="002E0D7E" w:rsidRDefault="002E0D7E" w:rsidP="0055563B">
      <w:r>
        <w:t xml:space="preserve">Re our discussion of my desire to request Congressional mediation, I do not believe it is appropriate for an employee of the Veterans Administration to squelch that line of communication or intervention. Senator Murray </w:t>
      </w:r>
      <w:r w:rsidR="00C81579">
        <w:t>was</w:t>
      </w:r>
      <w:r>
        <w:t xml:space="preserve"> very instrumental in getting my compensation claims back on track when they became hopelessly mired down. The mere fact that the avenue of congressional intervention exists is proof of the need for it. Were it a hindrance as you suggest, it would be either prohibited or rarely exercised. If it is detrimental to my claim to do so, then perhaps Congress should be the one to restrict its usage rather than the VA. In any event, I will be sending copies of this and my prior September 14</w:t>
      </w:r>
      <w:r w:rsidRPr="002E0D7E">
        <w:rPr>
          <w:vertAlign w:val="superscript"/>
        </w:rPr>
        <w:t>th</w:t>
      </w:r>
      <w:r>
        <w:t xml:space="preserve">, 2012 correspondence to her. I refrained from doing so earlier in hopes that we could resolve our difference on this. </w:t>
      </w:r>
      <w:r w:rsidR="00C81579">
        <w:t>I do feel my representatives</w:t>
      </w:r>
      <w:r w:rsidR="00C81579" w:rsidRPr="00C81579">
        <w:t xml:space="preserve"> deserve to be apprised when severely disabled veterans are given less preference than lesser disabled veterans who have few comparable impediments in their daily life. The ILP was specifically </w:t>
      </w:r>
      <w:r w:rsidR="00C81579">
        <w:t xml:space="preserve">tailored for this inevitability but seems to be the most underutilized and well-hidden of all the entitlements. </w:t>
      </w:r>
    </w:p>
    <w:p w:rsidR="002E0D7E" w:rsidRDefault="002E0D7E" w:rsidP="002E0D7E">
      <w:r>
        <w:t xml:space="preserve">Any </w:t>
      </w:r>
      <w:r w:rsidR="0084409F">
        <w:t xml:space="preserve">forthcoming </w:t>
      </w:r>
      <w:r>
        <w:t>denial will necessarily need</w:t>
      </w:r>
      <w:r w:rsidR="0084409F">
        <w:t xml:space="preserve"> to be in writing and express</w:t>
      </w:r>
      <w:r>
        <w:t xml:space="preserve"> a clear rational for why I do not qualify for a greenhouse. It will have to show that the greenhouse will not improve my ability with the reduced services of others to live and function within my family and community.</w:t>
      </w:r>
      <w:r w:rsidR="00C81579">
        <w:t xml:space="preserve"> I think it is long overdue to put some of this in writing so there will be some record for my appeal. As it stands now, the entire affair has been verbal.</w:t>
      </w:r>
    </w:p>
    <w:p w:rsidR="002E0D7E" w:rsidRDefault="002E0D7E" w:rsidP="002E0D7E">
      <w:r>
        <w:t>This argument should be</w:t>
      </w:r>
      <w:r w:rsidR="0084409F">
        <w:t xml:space="preserve"> framed in a</w:t>
      </w:r>
      <w:r>
        <w:t xml:space="preserve"> clear</w:t>
      </w:r>
      <w:r w:rsidR="0084409F">
        <w:t xml:space="preserve"> and concise manner</w:t>
      </w:r>
      <w:r>
        <w:t xml:space="preserve"> to facilitate a review on appeal. Denial based on </w:t>
      </w:r>
      <w:r w:rsidR="0084409F">
        <w:t>amorphous descriptions</w:t>
      </w:r>
      <w:r>
        <w:t xml:space="preserve"> about the meaning of independence in living will need to disprove my contentions that support it</w:t>
      </w:r>
      <w:r w:rsidR="0084409F">
        <w:t>. An informative cite to pertinent law would go far to help me frame my arguments when I file my substantive appeal and Form 9.</w:t>
      </w:r>
      <w:r>
        <w:t xml:space="preserve"> </w:t>
      </w:r>
      <w:r w:rsidR="0084409F">
        <w:t xml:space="preserve"> </w:t>
      </w:r>
    </w:p>
    <w:p w:rsidR="002E0D7E" w:rsidRDefault="002E0D7E" w:rsidP="002E0D7E">
      <w:r>
        <w:t xml:space="preserve"> I have resubmitted my claims for </w:t>
      </w:r>
      <w:proofErr w:type="spellStart"/>
      <w:r>
        <w:t>Cryoglobulinemia</w:t>
      </w:r>
      <w:proofErr w:type="spellEnd"/>
      <w:r>
        <w:t xml:space="preserve"> and Fibromyalgia, secondary to my service connected Hepatitis. I was unaware that the criteria for consideration of ILP grants is predicated only on service connected diseases or injuries. The level of my disability </w:t>
      </w:r>
      <w:r w:rsidR="0084409F">
        <w:t xml:space="preserve">is extreme as contemplated in </w:t>
      </w:r>
      <w:r w:rsidR="00C81579">
        <w:t>§</w:t>
      </w:r>
      <w:r w:rsidR="0084409F">
        <w:t>31</w:t>
      </w:r>
      <w:r>
        <w:t xml:space="preserve">20(b) and one who has a serious employment handicap resulting in substantial part </w:t>
      </w:r>
      <w:r w:rsidR="00EF1798">
        <w:t>from service</w:t>
      </w:r>
      <w:r>
        <w:t>-connected disabilities (plural).</w:t>
      </w:r>
    </w:p>
    <w:p w:rsidR="00CB0DDE" w:rsidRDefault="00EF1798" w:rsidP="00EF1798">
      <w:r>
        <w:t xml:space="preserve">Perhaps an independent VHA analysis by a dermatologist would shed some light on this subject and give the VR&amp;E director more insight into the limitations </w:t>
      </w:r>
    </w:p>
    <w:p w:rsidR="00CB0DDE" w:rsidRDefault="0067389A" w:rsidP="00CB0DDE">
      <w:pPr>
        <w:jc w:val="center"/>
      </w:pPr>
      <w:r>
        <w:lastRenderedPageBreak/>
        <w:t xml:space="preserve"> </w:t>
      </w:r>
    </w:p>
    <w:p w:rsidR="00EF1798" w:rsidRDefault="00EF1798" w:rsidP="00EF1798">
      <w:proofErr w:type="gramStart"/>
      <w:r>
        <w:t>imposed</w:t>
      </w:r>
      <w:proofErr w:type="gramEnd"/>
      <w:r>
        <w:t xml:space="preserve"> by Porphyria </w:t>
      </w:r>
      <w:proofErr w:type="spellStart"/>
      <w:r>
        <w:t>Cutanea</w:t>
      </w:r>
      <w:proofErr w:type="spellEnd"/>
      <w:r>
        <w:t xml:space="preserve"> </w:t>
      </w:r>
      <w:proofErr w:type="spellStart"/>
      <w:r>
        <w:t>Tarda</w:t>
      </w:r>
      <w:proofErr w:type="spellEnd"/>
      <w:r>
        <w:t xml:space="preserve"> and </w:t>
      </w:r>
      <w:proofErr w:type="spellStart"/>
      <w:r>
        <w:t>Cryoglobulinemia</w:t>
      </w:r>
      <w:proofErr w:type="spellEnd"/>
      <w:r>
        <w:t xml:space="preserve"> on those who suffer it. Add to that the increased anemia and dizziness associated with the monthly phlebotomies and my ability to be independent is severely constricted. The need for a safe, warm, sheltered environment to garden out of direct sun reveals the necessary language is met. Any independence that can be gained in an otherwise disease-constricting environment would be considered vital to good physical and mental health. </w:t>
      </w:r>
    </w:p>
    <w:p w:rsidR="00EF1798" w:rsidRDefault="00EF1798" w:rsidP="00EF1798">
      <w:r>
        <w:t xml:space="preserve">Most people do not consider how temperature and sunshine can operate to restrict your independence. Absent a suitable amount of protected workspace to engage in this, the “vital” language compels an interpretation of need </w:t>
      </w:r>
      <w:r w:rsidR="00CB0DDE">
        <w:t>for more unique measures</w:t>
      </w:r>
      <w:r>
        <w:t xml:space="preserve">. The greenhouse provides this and combines exercise both mentally and physically. </w:t>
      </w:r>
    </w:p>
    <w:p w:rsidR="00EF1798" w:rsidRDefault="00EF1798" w:rsidP="00EF1798">
      <w:r>
        <w:t>As a member of the military forty years ago, I was a stakeholder in America’s freedom. Similarly, as a disabled American with disabilities well over 100%, I find myself today a stakeholder in all that the VA offers. The ILP program was instituted for veterans like me and to fence us out semantically on the turn of a word’s definition is an absurdity that Congress never intended.</w:t>
      </w:r>
    </w:p>
    <w:p w:rsidR="00EF1798" w:rsidRDefault="00EF1798" w:rsidP="00EF1798">
      <w:r>
        <w:t xml:space="preserve">I believe I have made my case succinctly and as clearly as possible. In the event my request is still found to be outside the parameters of what Congress envisioned, please send me the paperwork delineating your reasoning and the appropriate forms to facilitate my appeal. </w:t>
      </w:r>
    </w:p>
    <w:p w:rsidR="00C81579" w:rsidRDefault="00EF1798" w:rsidP="00EF1798">
      <w:r>
        <w:t>I certify that the above statements are true and correct to best of my knowledge and belief.</w:t>
      </w:r>
    </w:p>
    <w:p w:rsidR="0091730F" w:rsidRPr="00107E9B" w:rsidRDefault="0091730F" w:rsidP="0055563B"/>
    <w:p w:rsidR="00107E9B" w:rsidRDefault="0067389A" w:rsidP="00611CF0">
      <w:r>
        <w:t xml:space="preserve"> </w:t>
      </w:r>
    </w:p>
    <w:p w:rsidR="00CB0DDE" w:rsidRDefault="0067389A" w:rsidP="00611CF0">
      <w:r>
        <w:t xml:space="preserve"> </w:t>
      </w:r>
    </w:p>
    <w:p w:rsidR="00CB0DDE" w:rsidRDefault="0067389A" w:rsidP="00611CF0">
      <w:r>
        <w:t xml:space="preserve"> </w:t>
      </w:r>
      <w:bookmarkStart w:id="0" w:name="_GoBack"/>
      <w:bookmarkEnd w:id="0"/>
    </w:p>
    <w:p w:rsidR="0093698C" w:rsidRDefault="0093698C" w:rsidP="00611CF0"/>
    <w:p w:rsidR="0093698C" w:rsidRPr="00CB0DDE" w:rsidRDefault="0093698C" w:rsidP="00611CF0">
      <w:r>
        <w:t>Cc: Senator Patty Murray</w:t>
      </w:r>
    </w:p>
    <w:sectPr w:rsidR="0093698C" w:rsidRPr="00CB0D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1ED"/>
    <w:rsid w:val="00107E9B"/>
    <w:rsid w:val="00151143"/>
    <w:rsid w:val="00202E19"/>
    <w:rsid w:val="002E0D7E"/>
    <w:rsid w:val="0055563B"/>
    <w:rsid w:val="00611CF0"/>
    <w:rsid w:val="0067389A"/>
    <w:rsid w:val="007131ED"/>
    <w:rsid w:val="0084409F"/>
    <w:rsid w:val="00892CB0"/>
    <w:rsid w:val="008A72AC"/>
    <w:rsid w:val="0091730F"/>
    <w:rsid w:val="0093698C"/>
    <w:rsid w:val="009C5103"/>
    <w:rsid w:val="00A46477"/>
    <w:rsid w:val="00B54BD9"/>
    <w:rsid w:val="00C81579"/>
    <w:rsid w:val="00CB0DDE"/>
    <w:rsid w:val="00E77B33"/>
    <w:rsid w:val="00EF1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14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0DDE"/>
    <w:pPr>
      <w:ind w:left="720"/>
      <w:contextualSpacing/>
    </w:pPr>
  </w:style>
  <w:style w:type="paragraph" w:styleId="BalloonText">
    <w:name w:val="Balloon Text"/>
    <w:basedOn w:val="Normal"/>
    <w:link w:val="BalloonTextChar"/>
    <w:uiPriority w:val="99"/>
    <w:semiHidden/>
    <w:unhideWhenUsed/>
    <w:rsid w:val="009369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9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14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0DDE"/>
    <w:pPr>
      <w:ind w:left="720"/>
      <w:contextualSpacing/>
    </w:pPr>
  </w:style>
  <w:style w:type="paragraph" w:styleId="BalloonText">
    <w:name w:val="Balloon Text"/>
    <w:basedOn w:val="Normal"/>
    <w:link w:val="BalloonTextChar"/>
    <w:uiPriority w:val="99"/>
    <w:semiHidden/>
    <w:unhideWhenUsed/>
    <w:rsid w:val="009369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9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8</Pages>
  <Words>2383</Words>
  <Characters>13584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3</cp:revision>
  <cp:lastPrinted>2012-10-08T21:09:00Z</cp:lastPrinted>
  <dcterms:created xsi:type="dcterms:W3CDTF">2012-10-08T18:21:00Z</dcterms:created>
  <dcterms:modified xsi:type="dcterms:W3CDTF">2012-10-09T18:20:00Z</dcterms:modified>
</cp:coreProperties>
</file>